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3" w:rsidRPr="00C72C4D" w:rsidRDefault="00FB5703" w:rsidP="006C3DFC">
      <w:pPr>
        <w:jc w:val="center"/>
        <w:rPr>
          <w:rFonts w:ascii="Times New Roman" w:hAnsi="Times New Roman"/>
          <w:b/>
          <w:sz w:val="20"/>
          <w:szCs w:val="20"/>
        </w:rPr>
      </w:pPr>
      <w:r w:rsidRPr="00C72C4D">
        <w:rPr>
          <w:rFonts w:ascii="Times New Roman" w:hAnsi="Times New Roman"/>
          <w:b/>
          <w:sz w:val="20"/>
          <w:szCs w:val="20"/>
          <w:highlight w:val="yellow"/>
        </w:rPr>
        <w:t>МАКРОЕКОНОМИКА- ИСПИТНА ПИТАЊА ЗА ОЦЕНУ 6</w:t>
      </w:r>
    </w:p>
    <w:p w:rsidR="00FB5703" w:rsidRPr="00C72C4D" w:rsidRDefault="00FB5703" w:rsidP="00C72C4D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72C4D">
        <w:rPr>
          <w:rFonts w:ascii="Times New Roman" w:hAnsi="Times New Roman"/>
          <w:b/>
          <w:sz w:val="20"/>
          <w:szCs w:val="20"/>
        </w:rPr>
        <w:t xml:space="preserve">Питања су предвиђена за студенте који су слушали предмет Макроекономика </w:t>
      </w:r>
      <w:r w:rsidRPr="00C72C4D">
        <w:rPr>
          <w:rFonts w:ascii="Times New Roman" w:hAnsi="Times New Roman"/>
          <w:b/>
          <w:sz w:val="20"/>
          <w:szCs w:val="20"/>
          <w:lang w:val="sr-Cyrl-CS"/>
        </w:rPr>
        <w:t>претходних година</w:t>
      </w:r>
      <w:r w:rsidRPr="00C72C4D">
        <w:rPr>
          <w:rFonts w:ascii="Times New Roman" w:hAnsi="Times New Roman"/>
          <w:b/>
          <w:sz w:val="20"/>
          <w:szCs w:val="20"/>
        </w:rPr>
        <w:t>.</w:t>
      </w:r>
    </w:p>
    <w:p w:rsidR="00FB5703" w:rsidRPr="00C72C4D" w:rsidRDefault="00FB5703" w:rsidP="00C72C4D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72C4D">
        <w:rPr>
          <w:rFonts w:ascii="Times New Roman" w:hAnsi="Times New Roman"/>
          <w:b/>
          <w:sz w:val="20"/>
          <w:szCs w:val="20"/>
          <w:lang w:val="sr-Cyrl-CS"/>
        </w:rPr>
        <w:t xml:space="preserve">Питања не важе за студенте текуће генерације 2016/17. </w:t>
      </w:r>
    </w:p>
    <w:p w:rsidR="00FB5703" w:rsidRPr="00C72C4D" w:rsidRDefault="00FB5703" w:rsidP="00C72C4D">
      <w:pPr>
        <w:jc w:val="both"/>
        <w:rPr>
          <w:rFonts w:ascii="Times New Roman" w:hAnsi="Times New Roman"/>
          <w:b/>
          <w:sz w:val="20"/>
          <w:szCs w:val="20"/>
        </w:rPr>
      </w:pPr>
      <w:r w:rsidRPr="00C72C4D">
        <w:rPr>
          <w:rFonts w:ascii="Times New Roman" w:hAnsi="Times New Roman"/>
          <w:b/>
          <w:sz w:val="20"/>
          <w:szCs w:val="20"/>
        </w:rPr>
        <w:t>Градиво се учи из књиге проф. Драгане Гњатовић и проф. Ане Јованцаи под називом "Основи макроекономије". Од наведених питања студент добија 3 питања на које је неопходно да у потпуности одговори.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Потенцијални и стварни производ и крива производних могућности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Бруто домаћи производ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Незапосленост (шта је, врсте незапослености и карактеристике)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Природна незапосленост (шта је, врсте природне незапослености и карактеристике)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Циклична незапосленост (шта је, када се јавља и карактеристике)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Инфлација (шта је, врсте инфлације и карактеристике)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Крива тражње (шта је, како се формира, под којим условима се помера)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Крива понуде (шта је, како се формира, под којим условима се помера)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Тржишна равнотежа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је новац и 5 функција новца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Монетарна политика (шта је, ко је води, који су инструменти)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Експанзивна монетарна политика (шта је, када се води, шта се дешава са инструментима)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Рестриктивна монетарна политика (шта је, када се води, шта се дешава са инструментима)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Фискална политика (шта је, ко је води, који су инструменти)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Рестриктивна фискална политика (шта је, када се води, шта се дешава са инструментима)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Експанзивна фискална политика (шта је, када се води, шта се дешава са инструментима)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Филипсова крива</w:t>
      </w:r>
    </w:p>
    <w:p w:rsidR="00FB5703" w:rsidRPr="00C72C4D" w:rsidRDefault="00FB5703" w:rsidP="006C3D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ИС-ЛМ модел (шта показује ИС крива, шта показује ЛМ крива, шта означава пресек ове две криве)</w:t>
      </w:r>
    </w:p>
    <w:p w:rsidR="00FB5703" w:rsidRPr="00C72C4D" w:rsidRDefault="00FB5703" w:rsidP="006C3DFC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B5703" w:rsidRPr="00C72C4D" w:rsidRDefault="00FB5703" w:rsidP="006C3DFC">
      <w:pPr>
        <w:jc w:val="center"/>
        <w:rPr>
          <w:rFonts w:ascii="Times New Roman" w:hAnsi="Times New Roman"/>
          <w:b/>
          <w:sz w:val="20"/>
          <w:szCs w:val="20"/>
        </w:rPr>
      </w:pPr>
      <w:r w:rsidRPr="00C72C4D">
        <w:rPr>
          <w:rFonts w:ascii="Times New Roman" w:hAnsi="Times New Roman"/>
          <w:b/>
          <w:sz w:val="20"/>
          <w:szCs w:val="20"/>
          <w:highlight w:val="yellow"/>
        </w:rPr>
        <w:t>ЕКОНОМИЈА - ИСПИТНА ПИТАЊА ЗА ОЦЕНУ 6</w:t>
      </w:r>
    </w:p>
    <w:p w:rsidR="00FB5703" w:rsidRPr="00C72C4D" w:rsidRDefault="00FB5703" w:rsidP="00C72C4D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72C4D">
        <w:rPr>
          <w:rFonts w:ascii="Times New Roman" w:hAnsi="Times New Roman"/>
          <w:b/>
          <w:sz w:val="20"/>
          <w:szCs w:val="20"/>
        </w:rPr>
        <w:t>Питања су предвиђена за студенте који су слушали предмет Економија или Тржишна економија.</w:t>
      </w:r>
    </w:p>
    <w:p w:rsidR="00FB5703" w:rsidRPr="00C72C4D" w:rsidRDefault="00FB5703" w:rsidP="00C72C4D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C72C4D">
        <w:rPr>
          <w:rFonts w:ascii="Times New Roman" w:hAnsi="Times New Roman"/>
          <w:b/>
          <w:sz w:val="20"/>
          <w:szCs w:val="20"/>
          <w:lang w:val="sr-Cyrl-CS"/>
        </w:rPr>
        <w:t xml:space="preserve">Питања не важе за студенте текуће генерације 2016/17. </w:t>
      </w:r>
    </w:p>
    <w:p w:rsidR="00FB5703" w:rsidRPr="00C72C4D" w:rsidRDefault="00FB5703" w:rsidP="006C3DFC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C72C4D">
        <w:rPr>
          <w:rFonts w:ascii="Times New Roman" w:hAnsi="Times New Roman"/>
          <w:b/>
          <w:sz w:val="20"/>
          <w:szCs w:val="20"/>
        </w:rPr>
        <w:t xml:space="preserve">Градиво се учи из књиге проф. Ивице Стојановића под називом "Економија". На испиту студент ће добити </w:t>
      </w:r>
      <w:r w:rsidRPr="00C72C4D">
        <w:rPr>
          <w:rFonts w:ascii="Times New Roman" w:hAnsi="Times New Roman"/>
          <w:b/>
          <w:sz w:val="20"/>
          <w:szCs w:val="20"/>
          <w:lang w:val="sr-Cyrl-CS"/>
        </w:rPr>
        <w:t>3</w:t>
      </w:r>
      <w:r w:rsidRPr="00C72C4D">
        <w:rPr>
          <w:rFonts w:ascii="Times New Roman" w:hAnsi="Times New Roman"/>
          <w:b/>
          <w:sz w:val="20"/>
          <w:szCs w:val="20"/>
        </w:rPr>
        <w:t xml:space="preserve"> од </w:t>
      </w:r>
      <w:r w:rsidRPr="00C72C4D">
        <w:rPr>
          <w:rFonts w:ascii="Times New Roman" w:hAnsi="Times New Roman"/>
          <w:b/>
          <w:sz w:val="20"/>
          <w:szCs w:val="20"/>
          <w:lang w:val="sr-Cyrl-CS"/>
        </w:rPr>
        <w:t>наведених</w:t>
      </w:r>
      <w:r w:rsidRPr="00C72C4D">
        <w:rPr>
          <w:rFonts w:ascii="Times New Roman" w:hAnsi="Times New Roman"/>
          <w:b/>
          <w:sz w:val="20"/>
          <w:szCs w:val="20"/>
        </w:rPr>
        <w:t xml:space="preserve"> 20 питања</w:t>
      </w:r>
      <w:r w:rsidRPr="00C72C4D">
        <w:rPr>
          <w:rFonts w:ascii="Times New Roman" w:hAnsi="Times New Roman"/>
          <w:b/>
          <w:sz w:val="20"/>
          <w:szCs w:val="20"/>
          <w:lang w:val="sr-Cyrl-CS"/>
        </w:rPr>
        <w:t>,</w:t>
      </w:r>
      <w:r w:rsidRPr="00C72C4D">
        <w:rPr>
          <w:rFonts w:ascii="Times New Roman" w:hAnsi="Times New Roman"/>
          <w:b/>
          <w:sz w:val="20"/>
          <w:szCs w:val="20"/>
        </w:rPr>
        <w:t xml:space="preserve"> на које је неопходно да у потпуности одговори</w:t>
      </w:r>
      <w:r w:rsidRPr="00C72C4D">
        <w:rPr>
          <w:rFonts w:ascii="Times New Roman" w:hAnsi="Times New Roman"/>
          <w:b/>
          <w:sz w:val="20"/>
          <w:szCs w:val="20"/>
          <w:lang w:val="sr-Cyrl-CS"/>
        </w:rPr>
        <w:t>.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одређује маргинална продуктивност?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Када је тражња ценовно еластична, а када ценовно нееластична?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Објаснити појам опортунитетног трошка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У чему је разлика између ставова присталица меркантилистичког и присталица физиократског економског учења?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Од чега зависи оптимизација трошкова производње?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Од чега зависи пад или раст маргиналних трошкова?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Које су основне карактеристике тржишне структуре чистог монопола?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Појам капитала, појам камате и улоге висине каматне стопе?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Објаснити појам и основне карактеристике бруто националног производа (ГНП)?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у ширем смислу обухвата фискална антициклична економска политика?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Улоге које држава остварује преко привредног развоја и економске политике?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је маргинална склоност потрошњи?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Пореска политика - дејство  пореза на ниво националног дохотка и запосленост?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 xml:space="preserve">Која су основна обележја монетаризма? 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Које су основне карактеристике агрегатне тражње?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се подразумева под регулаторким функцијама државе у привреди?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Чему је једнак обим укупног капитала једне државе?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На која два начина се спроводи антиинфлациона, односно контракциона фискална политика?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На која два начина се спроводи посткејнсијанска антидепресиона, односно експанзиона фискална политика?</w:t>
      </w:r>
    </w:p>
    <w:p w:rsidR="00FB5703" w:rsidRPr="00C72C4D" w:rsidRDefault="00FB5703" w:rsidP="006C3D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72C4D">
        <w:rPr>
          <w:rFonts w:ascii="Times New Roman" w:hAnsi="Times New Roman"/>
          <w:sz w:val="20"/>
          <w:szCs w:val="20"/>
        </w:rPr>
        <w:t>Шта је суштина парадокса штедљивости?</w:t>
      </w:r>
    </w:p>
    <w:p w:rsidR="00FB5703" w:rsidRPr="00C72C4D" w:rsidRDefault="00FB5703" w:rsidP="006C3DFC">
      <w:pPr>
        <w:jc w:val="both"/>
        <w:rPr>
          <w:rFonts w:ascii="Times New Roman" w:hAnsi="Times New Roman"/>
          <w:sz w:val="20"/>
          <w:szCs w:val="20"/>
        </w:rPr>
      </w:pPr>
    </w:p>
    <w:sectPr w:rsidR="00FB5703" w:rsidRPr="00C72C4D" w:rsidSect="00C72C4D">
      <w:pgSz w:w="11906" w:h="16838"/>
      <w:pgMar w:top="539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42AD"/>
    <w:multiLevelType w:val="hybridMultilevel"/>
    <w:tmpl w:val="859C218C"/>
    <w:lvl w:ilvl="0" w:tplc="604250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14805"/>
    <w:multiLevelType w:val="hybridMultilevel"/>
    <w:tmpl w:val="47E2F8A4"/>
    <w:lvl w:ilvl="0" w:tplc="50C4EA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FC"/>
    <w:rsid w:val="00304CDA"/>
    <w:rsid w:val="006C3DFC"/>
    <w:rsid w:val="00812C18"/>
    <w:rsid w:val="009679E5"/>
    <w:rsid w:val="009A2D1C"/>
    <w:rsid w:val="00B42CF7"/>
    <w:rsid w:val="00BC0009"/>
    <w:rsid w:val="00C72C4D"/>
    <w:rsid w:val="00ED1B4E"/>
    <w:rsid w:val="00FB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1C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МАКРОЕКОНОМИКА- ИСПИТНА ПИТАЊА ЗА ОЦЕНУ 6</dc:title>
  <dc:subject/>
  <dc:creator>Pavle Stokanovic</dc:creator>
  <cp:keywords/>
  <dc:description/>
  <cp:lastModifiedBy>istojanovic</cp:lastModifiedBy>
  <cp:revision>2</cp:revision>
  <dcterms:created xsi:type="dcterms:W3CDTF">2016-12-27T06:55:00Z</dcterms:created>
  <dcterms:modified xsi:type="dcterms:W3CDTF">2016-12-27T06:55:00Z</dcterms:modified>
</cp:coreProperties>
</file>